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87D49" w14:textId="77777777" w:rsidR="00B54B6D" w:rsidRDefault="00B54B6D" w:rsidP="007A1203">
      <w:pPr>
        <w:jc w:val="center"/>
        <w:rPr>
          <w:b/>
        </w:rPr>
      </w:pPr>
      <w:r>
        <w:rPr>
          <w:b/>
        </w:rPr>
        <w:t>Contests Create Wins for All Involved</w:t>
      </w:r>
    </w:p>
    <w:p w14:paraId="00BB20C8" w14:textId="77777777" w:rsidR="00896CF2" w:rsidRDefault="00896CF2" w:rsidP="00896CF2">
      <w:pPr>
        <w:jc w:val="center"/>
        <w:rPr>
          <w:b/>
        </w:rPr>
      </w:pPr>
    </w:p>
    <w:p w14:paraId="25E5422B" w14:textId="77777777" w:rsidR="00896CF2" w:rsidRDefault="00896CF2" w:rsidP="00896CF2">
      <w:pPr>
        <w:jc w:val="center"/>
        <w:rPr>
          <w:b/>
        </w:rPr>
      </w:pPr>
    </w:p>
    <w:p w14:paraId="67283739" w14:textId="38D5FA9B" w:rsidR="00896CF2" w:rsidRDefault="00896CF2" w:rsidP="00896CF2">
      <w:r>
        <w:t xml:space="preserve">When it comes to creating </w:t>
      </w:r>
      <w:r w:rsidR="00226D48">
        <w:t xml:space="preserve">both buzz and bucks, there’s nothing better than </w:t>
      </w:r>
      <w:r w:rsidR="004860A5">
        <w:t xml:space="preserve">a contest. </w:t>
      </w:r>
      <w:r>
        <w:t>Perhaps that’s why it’s hard to find a newspaper</w:t>
      </w:r>
      <w:r w:rsidR="007A1203">
        <w:t xml:space="preserve"> that hasn’t tried this popular </w:t>
      </w:r>
      <w:r>
        <w:t>prom</w:t>
      </w:r>
      <w:r w:rsidR="004860A5">
        <w:t xml:space="preserve">otional vehicle at least once. </w:t>
      </w:r>
      <w:r>
        <w:t xml:space="preserve">But even publications </w:t>
      </w:r>
      <w:r w:rsidR="00226D48">
        <w:t xml:space="preserve">with </w:t>
      </w:r>
      <w:r>
        <w:t>long track records of great success with contests can benefit from revisiting and revamping the strategies that go into planning and delivering these tried-and-true revenue</w:t>
      </w:r>
      <w:r w:rsidR="00226D48">
        <w:t>, circulation and readership</w:t>
      </w:r>
      <w:r w:rsidR="004860A5">
        <w:t xml:space="preserve"> builders. </w:t>
      </w:r>
      <w:r>
        <w:t xml:space="preserve">Here are some thoughts and ideas to </w:t>
      </w:r>
      <w:r w:rsidR="00B54B6D">
        <w:t>consider</w:t>
      </w:r>
      <w:r>
        <w:t xml:space="preserve"> the next time you’re </w:t>
      </w:r>
      <w:r w:rsidR="00EA4E1F">
        <w:t>con</w:t>
      </w:r>
      <w:r w:rsidR="00B54B6D">
        <w:t>templating</w:t>
      </w:r>
      <w:r w:rsidR="00EA4E1F">
        <w:t xml:space="preserve"> a contest.</w:t>
      </w:r>
    </w:p>
    <w:p w14:paraId="0CDB759E" w14:textId="77777777" w:rsidR="00B54B6D" w:rsidRDefault="00B54B6D" w:rsidP="00896CF2"/>
    <w:p w14:paraId="676384DC" w14:textId="17E6D581" w:rsidR="001631D7" w:rsidRDefault="00B54B6D" w:rsidP="00896CF2">
      <w:r w:rsidRPr="00B54B6D">
        <w:rPr>
          <w:b/>
          <w:i/>
        </w:rPr>
        <w:t xml:space="preserve">Start </w:t>
      </w:r>
      <w:r>
        <w:rPr>
          <w:b/>
          <w:i/>
        </w:rPr>
        <w:t>from the finish line.</w:t>
      </w:r>
      <w:r w:rsidR="004860A5">
        <w:rPr>
          <w:b/>
        </w:rPr>
        <w:t xml:space="preserve"> </w:t>
      </w:r>
      <w:r>
        <w:t xml:space="preserve">Effective contests </w:t>
      </w:r>
      <w:r w:rsidR="001225EF">
        <w:t>begin with clear goals that a</w:t>
      </w:r>
      <w:r w:rsidR="004860A5">
        <w:t xml:space="preserve">re appropriate and achievable. </w:t>
      </w:r>
      <w:r w:rsidR="001225EF">
        <w:t>If your goal is to build circulation, for example, consider a contest that runs over a longer period of time and requires readers to check t</w:t>
      </w:r>
      <w:r w:rsidR="004860A5">
        <w:t xml:space="preserve">he newspaper on multiple days. </w:t>
      </w:r>
      <w:r w:rsidR="001225EF">
        <w:t>But if your aim is to highlight a particular section of your publication</w:t>
      </w:r>
      <w:r w:rsidR="004860A5">
        <w:t xml:space="preserve"> </w:t>
      </w:r>
      <w:r w:rsidR="001225EF">
        <w:t>—</w:t>
      </w:r>
      <w:r w:rsidR="004860A5">
        <w:t xml:space="preserve"> </w:t>
      </w:r>
      <w:r w:rsidR="001225EF">
        <w:t xml:space="preserve">classifieds, for instance, the timing of the promotion becomes less important than its location.  </w:t>
      </w:r>
    </w:p>
    <w:p w14:paraId="6C541A04" w14:textId="77777777" w:rsidR="001631D7" w:rsidRDefault="001631D7" w:rsidP="00896CF2"/>
    <w:p w14:paraId="4B5F71A8" w14:textId="16591557" w:rsidR="005C6DC6" w:rsidRDefault="00D36593" w:rsidP="00896CF2">
      <w:r w:rsidRPr="00D36593">
        <w:rPr>
          <w:b/>
          <w:i/>
        </w:rPr>
        <w:t>Multitask</w:t>
      </w:r>
      <w:r w:rsidR="009950E0">
        <w:t xml:space="preserve">. </w:t>
      </w:r>
      <w:r w:rsidR="001631D7">
        <w:t>I recentl</w:t>
      </w:r>
      <w:r w:rsidR="00226D48">
        <w:t>y heard about a newspaper contest that is a per</w:t>
      </w:r>
      <w:r w:rsidR="006A56E9">
        <w:t>fect example of achieving multi</w:t>
      </w:r>
      <w:r w:rsidR="00226D48">
        <w:t>ple goals.</w:t>
      </w:r>
      <w:r w:rsidR="009950E0">
        <w:t xml:space="preserve"> </w:t>
      </w:r>
      <w:r w:rsidR="001631D7">
        <w:t>During the build up to key holi</w:t>
      </w:r>
      <w:r w:rsidR="00226D48">
        <w:t>days, classified advertisers have</w:t>
      </w:r>
      <w:r w:rsidR="001631D7">
        <w:t xml:space="preserve"> the option of paying a </w:t>
      </w:r>
      <w:r w:rsidR="00226D48">
        <w:t>nominal</w:t>
      </w:r>
      <w:r w:rsidR="001631D7">
        <w:t xml:space="preserve"> fee to </w:t>
      </w:r>
      <w:r w:rsidR="00226D48">
        <w:t xml:space="preserve">insert </w:t>
      </w:r>
      <w:r w:rsidR="001631D7">
        <w:t xml:space="preserve">a themed icon, such as a Christmas tree, jack-o-lantern or shamrock, in </w:t>
      </w:r>
      <w:r w:rsidR="009950E0">
        <w:t xml:space="preserve">their ad. </w:t>
      </w:r>
      <w:r w:rsidR="00226D48">
        <w:t>The contest challenges</w:t>
      </w:r>
      <w:r w:rsidR="001631D7">
        <w:t xml:space="preserve"> readers to count the icons during a particular period of time and a winner </w:t>
      </w:r>
      <w:r w:rsidR="00226D48">
        <w:t>is</w:t>
      </w:r>
      <w:r w:rsidR="001631D7">
        <w:t xml:space="preserve"> selected f</w:t>
      </w:r>
      <w:r w:rsidR="009950E0">
        <w:t xml:space="preserve">rom among the correct entries. </w:t>
      </w:r>
      <w:r w:rsidR="001631D7">
        <w:t xml:space="preserve">Not only </w:t>
      </w:r>
      <w:r w:rsidR="00226D48">
        <w:t>does</w:t>
      </w:r>
      <w:r w:rsidR="001631D7">
        <w:t xml:space="preserve"> one lucky winner receive a pr</w:t>
      </w:r>
      <w:r w:rsidR="00226D48">
        <w:t xml:space="preserve">ize, </w:t>
      </w:r>
      <w:proofErr w:type="gramStart"/>
      <w:r w:rsidR="00226D48">
        <w:t>but</w:t>
      </w:r>
      <w:proofErr w:type="gramEnd"/>
      <w:r w:rsidR="00226D48">
        <w:t xml:space="preserve"> the newspaper generates</w:t>
      </w:r>
      <w:r w:rsidR="001631D7">
        <w:t xml:space="preserve"> extra classif</w:t>
      </w:r>
      <w:r w:rsidR="00226D48">
        <w:t>ied revenue and advertisers have</w:t>
      </w:r>
      <w:r w:rsidR="001631D7">
        <w:t xml:space="preserve"> a festive opportunity t</w:t>
      </w:r>
      <w:r w:rsidR="005C6DC6">
        <w:t xml:space="preserve">o call attention to their ads. </w:t>
      </w:r>
    </w:p>
    <w:p w14:paraId="12EE24C7" w14:textId="77777777" w:rsidR="005C6DC6" w:rsidRDefault="005C6DC6" w:rsidP="00896CF2"/>
    <w:p w14:paraId="1856DAD7" w14:textId="41D5E9B3" w:rsidR="005C6DC6" w:rsidRDefault="00B72704" w:rsidP="00896CF2">
      <w:r w:rsidRPr="00B72704">
        <w:rPr>
          <w:b/>
          <w:i/>
        </w:rPr>
        <w:t>Promote</w:t>
      </w:r>
      <w:r w:rsidR="005C6DC6" w:rsidRPr="00B72704">
        <w:rPr>
          <w:b/>
          <w:i/>
        </w:rPr>
        <w:t xml:space="preserve"> online viewership</w:t>
      </w:r>
      <w:r w:rsidR="005C6DC6" w:rsidRPr="00B72704">
        <w:t xml:space="preserve">. </w:t>
      </w:r>
      <w:proofErr w:type="gramStart"/>
      <w:r w:rsidR="005C6DC6" w:rsidRPr="00B72704">
        <w:t>Whenever possible, build in online components to your</w:t>
      </w:r>
      <w:r w:rsidR="005C6DC6">
        <w:t xml:space="preserve"> contests.</w:t>
      </w:r>
      <w:proofErr w:type="gramEnd"/>
      <w:r w:rsidR="009950E0">
        <w:t xml:space="preserve"> </w:t>
      </w:r>
      <w:r>
        <w:t xml:space="preserve">Whether it’s simply to showcase prizes or an easy way to enter the contest, coordinating print and </w:t>
      </w:r>
      <w:r w:rsidR="004860A5">
        <w:t>W</w:t>
      </w:r>
      <w:r>
        <w:t xml:space="preserve">eb is always advantageous. </w:t>
      </w:r>
    </w:p>
    <w:p w14:paraId="72FB98B5" w14:textId="77777777" w:rsidR="001225EF" w:rsidRDefault="001225EF" w:rsidP="00896CF2"/>
    <w:p w14:paraId="32C75535" w14:textId="4B92E89C" w:rsidR="001A1482" w:rsidRPr="001A1482" w:rsidRDefault="001A1482" w:rsidP="00896CF2">
      <w:r>
        <w:rPr>
          <w:b/>
          <w:i/>
        </w:rPr>
        <w:t>Go social</w:t>
      </w:r>
      <w:r>
        <w:rPr>
          <w:b/>
        </w:rPr>
        <w:t xml:space="preserve">. </w:t>
      </w:r>
      <w:r>
        <w:t xml:space="preserve">Even if the contest is “print-only,” </w:t>
      </w:r>
      <w:r w:rsidR="00B72704">
        <w:t xml:space="preserve">social media can </w:t>
      </w:r>
      <w:r>
        <w:t>keep the buzz alive</w:t>
      </w:r>
      <w:r w:rsidR="009950E0">
        <w:t xml:space="preserve"> </w:t>
      </w:r>
      <w:r>
        <w:t>—</w:t>
      </w:r>
      <w:r w:rsidR="009950E0">
        <w:t xml:space="preserve"> </w:t>
      </w:r>
      <w:r>
        <w:t>before, during and after the promotion</w:t>
      </w:r>
      <w:r w:rsidR="009950E0">
        <w:t xml:space="preserve"> </w:t>
      </w:r>
      <w:r>
        <w:t>—</w:t>
      </w:r>
      <w:r w:rsidR="009950E0">
        <w:t xml:space="preserve"> </w:t>
      </w:r>
      <w:r w:rsidR="005C6DC6">
        <w:t xml:space="preserve">and </w:t>
      </w:r>
      <w:r>
        <w:t>spotlight contest sponsors.  It’s also a perfect way to count down the days until the prize drawing, highlight contest participants</w:t>
      </w:r>
      <w:r w:rsidR="004860A5">
        <w:t>,</w:t>
      </w:r>
      <w:r w:rsidR="005C6DC6">
        <w:t xml:space="preserve"> and drive readers to your </w:t>
      </w:r>
      <w:r w:rsidR="004860A5">
        <w:t>W</w:t>
      </w:r>
      <w:r w:rsidR="005C6DC6">
        <w:t>eb site for additional information.</w:t>
      </w:r>
    </w:p>
    <w:p w14:paraId="614630F3" w14:textId="77777777" w:rsidR="00767A3D" w:rsidRDefault="00767A3D" w:rsidP="00896CF2"/>
    <w:p w14:paraId="5CD0C353" w14:textId="3CDABC97" w:rsidR="00767A3D" w:rsidRDefault="00767A3D" w:rsidP="00896CF2">
      <w:r w:rsidRPr="00767A3D">
        <w:rPr>
          <w:b/>
          <w:i/>
        </w:rPr>
        <w:t>Avoid booby prizes.</w:t>
      </w:r>
      <w:r>
        <w:rPr>
          <w:b/>
        </w:rPr>
        <w:t xml:space="preserve"> </w:t>
      </w:r>
      <w:r w:rsidRPr="00767A3D">
        <w:t>Without</w:t>
      </w:r>
      <w:r>
        <w:rPr>
          <w:b/>
        </w:rPr>
        <w:t xml:space="preserve"> </w:t>
      </w:r>
      <w:r>
        <w:t xml:space="preserve">appealing prizes, even the most intriguing contest </w:t>
      </w:r>
      <w:r w:rsidR="00226D48">
        <w:t>can</w:t>
      </w:r>
      <w:r w:rsidR="00D36593">
        <w:t xml:space="preserve"> </w:t>
      </w:r>
      <w:r w:rsidR="00B72704">
        <w:t>fizzle</w:t>
      </w:r>
      <w:r w:rsidR="00D36593">
        <w:t>. Prizes don’t have to be expensive, but they do need to stir reader interest and mo</w:t>
      </w:r>
      <w:r w:rsidR="009950E0">
        <w:t xml:space="preserve">tivate readers to take action. </w:t>
      </w:r>
      <w:r w:rsidR="00D36593">
        <w:t xml:space="preserve">Many </w:t>
      </w:r>
      <w:r w:rsidR="00D36593" w:rsidRPr="00D36593">
        <w:t>popular</w:t>
      </w:r>
      <w:r w:rsidR="00D36593">
        <w:t xml:space="preserve"> newspaper contests involve prizes donated by advertisers, but </w:t>
      </w:r>
      <w:r w:rsidR="00226D48">
        <w:t>offer</w:t>
      </w:r>
      <w:r w:rsidR="00D36593">
        <w:t xml:space="preserve"> winners the option of cashing in their “winnings” at any one of the sponsoring</w:t>
      </w:r>
      <w:r w:rsidR="009950E0">
        <w:t xml:space="preserve"> businesses. </w:t>
      </w:r>
      <w:r w:rsidR="00D36593">
        <w:t>With a variety of prize option</w:t>
      </w:r>
      <w:r w:rsidR="00226D48">
        <w:t>s, there’s a good chance that there will be something for everyone.</w:t>
      </w:r>
    </w:p>
    <w:p w14:paraId="56714C07" w14:textId="77777777" w:rsidR="00226D48" w:rsidRDefault="00226D48" w:rsidP="00896CF2"/>
    <w:p w14:paraId="2219C5E1" w14:textId="5D32C2AB" w:rsidR="00896CF2" w:rsidRDefault="00226D48" w:rsidP="00896CF2">
      <w:r w:rsidRPr="00226D48">
        <w:rPr>
          <w:b/>
          <w:i/>
        </w:rPr>
        <w:t>Get creative</w:t>
      </w:r>
      <w:r>
        <w:rPr>
          <w:b/>
        </w:rPr>
        <w:t xml:space="preserve">. </w:t>
      </w:r>
      <w:r>
        <w:t xml:space="preserve">Contests call out for </w:t>
      </w:r>
      <w:r w:rsidR="001046FB">
        <w:t>imagination and innovation</w:t>
      </w:r>
      <w:r w:rsidR="009950E0">
        <w:t xml:space="preserve">. </w:t>
      </w:r>
      <w:r>
        <w:t xml:space="preserve">Next month, I’ll highlight ideas for </w:t>
      </w:r>
      <w:r w:rsidR="001046FB">
        <w:t xml:space="preserve">a range of </w:t>
      </w:r>
      <w:r>
        <w:t xml:space="preserve">contests </w:t>
      </w:r>
      <w:r w:rsidR="001046FB">
        <w:t xml:space="preserve">that </w:t>
      </w:r>
      <w:r w:rsidR="00584227">
        <w:t xml:space="preserve">generate great revenue and winning </w:t>
      </w:r>
      <w:r w:rsidR="009950E0">
        <w:t>results.</w:t>
      </w:r>
    </w:p>
    <w:p w14:paraId="03FBE960" w14:textId="77777777" w:rsidR="007A1203" w:rsidRDefault="007A1203" w:rsidP="00896CF2"/>
    <w:p w14:paraId="7234ABEA" w14:textId="77777777" w:rsidR="007A1203" w:rsidRDefault="007A1203" w:rsidP="00896CF2">
      <w:bookmarkStart w:id="0" w:name="_GoBack"/>
      <w:bookmarkEnd w:id="0"/>
    </w:p>
    <w:p w14:paraId="7EB083F0" w14:textId="77777777" w:rsidR="007A1203" w:rsidRPr="000F0243" w:rsidRDefault="007A1203" w:rsidP="007A1203">
      <w:pPr>
        <w:rPr>
          <w:i/>
        </w:rPr>
      </w:pPr>
      <w:proofErr w:type="gramStart"/>
      <w:r w:rsidRPr="000F0243">
        <w:rPr>
          <w:i/>
        </w:rPr>
        <w:t>This article was written by Jo-Ann Johnson of Metro Creative Graphics, Inc</w:t>
      </w:r>
      <w:proofErr w:type="gramEnd"/>
      <w:r w:rsidRPr="000F0243">
        <w:rPr>
          <w:i/>
        </w:rPr>
        <w:t>.</w:t>
      </w:r>
    </w:p>
    <w:p w14:paraId="25245A7F" w14:textId="77777777" w:rsidR="007A1203" w:rsidRPr="00896CF2" w:rsidRDefault="007A1203" w:rsidP="00896CF2"/>
    <w:sectPr w:rsidR="007A1203" w:rsidRPr="00896CF2" w:rsidSect="007A120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F2"/>
    <w:rsid w:val="001046FB"/>
    <w:rsid w:val="001225EF"/>
    <w:rsid w:val="00122A26"/>
    <w:rsid w:val="001631D7"/>
    <w:rsid w:val="001A1482"/>
    <w:rsid w:val="00207C2D"/>
    <w:rsid w:val="00226D48"/>
    <w:rsid w:val="004860A5"/>
    <w:rsid w:val="004C317B"/>
    <w:rsid w:val="00584227"/>
    <w:rsid w:val="005C6DC6"/>
    <w:rsid w:val="006A56E9"/>
    <w:rsid w:val="00767A3D"/>
    <w:rsid w:val="00786941"/>
    <w:rsid w:val="007A1203"/>
    <w:rsid w:val="00896CF2"/>
    <w:rsid w:val="009950E0"/>
    <w:rsid w:val="00A8312A"/>
    <w:rsid w:val="00B54B6D"/>
    <w:rsid w:val="00B72704"/>
    <w:rsid w:val="00D36593"/>
    <w:rsid w:val="00EA4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94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4</cp:revision>
  <dcterms:created xsi:type="dcterms:W3CDTF">2013-02-14T19:36:00Z</dcterms:created>
  <dcterms:modified xsi:type="dcterms:W3CDTF">2013-02-15T19:36:00Z</dcterms:modified>
</cp:coreProperties>
</file>